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Załącznik nr 2 do zapytania ofertowego</w:t>
      </w:r>
    </w:p>
    <w:p w:rsidR="00000000" w:rsidDel="00000000" w:rsidP="00000000" w:rsidRDefault="00000000" w:rsidRPr="00000000" w14:paraId="00000002">
      <w:pPr>
        <w:widowControl w:val="0"/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tabs>
          <w:tab w:val="left" w:leader="none" w:pos="6345"/>
        </w:tabs>
        <w:spacing w:line="200" w:lineRule="auto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Nr postępowania: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2/2026 z dnia 25.03.2026</w:t>
      </w:r>
    </w:p>
    <w:p w:rsidR="00000000" w:rsidDel="00000000" w:rsidP="00000000" w:rsidRDefault="00000000" w:rsidRPr="00000000" w14:paraId="00000004">
      <w:pPr>
        <w:widowControl w:val="0"/>
        <w:spacing w:line="20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line="336" w:lineRule="auto"/>
        <w:jc w:val="right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Miejscowość, data:</w:t>
      </w:r>
    </w:p>
    <w:p w:rsidR="00000000" w:rsidDel="00000000" w:rsidP="00000000" w:rsidRDefault="00000000" w:rsidRPr="00000000" w14:paraId="00000006">
      <w:pPr>
        <w:widowControl w:val="0"/>
        <w:spacing w:line="336" w:lineRule="auto"/>
        <w:jc w:val="right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line="336" w:lineRule="auto"/>
        <w:jc w:val="right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……………………………, ……………………………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spacing w:line="336" w:lineRule="auto"/>
        <w:jc w:val="both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……………………………………………….</w:t>
      </w:r>
    </w:p>
    <w:p w:rsidR="00000000" w:rsidDel="00000000" w:rsidP="00000000" w:rsidRDefault="00000000" w:rsidRPr="00000000" w14:paraId="00000009">
      <w:pPr>
        <w:widowControl w:val="0"/>
        <w:spacing w:line="336" w:lineRule="auto"/>
        <w:jc w:val="both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……………………………………………….</w:t>
      </w:r>
    </w:p>
    <w:p w:rsidR="00000000" w:rsidDel="00000000" w:rsidP="00000000" w:rsidRDefault="00000000" w:rsidRPr="00000000" w14:paraId="0000000A">
      <w:pPr>
        <w:widowControl w:val="0"/>
        <w:spacing w:line="336" w:lineRule="auto"/>
        <w:jc w:val="both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………………………………………………</w:t>
      </w:r>
    </w:p>
    <w:p w:rsidR="00000000" w:rsidDel="00000000" w:rsidP="00000000" w:rsidRDefault="00000000" w:rsidRPr="00000000" w14:paraId="0000000B">
      <w:pPr>
        <w:widowControl w:val="0"/>
        <w:spacing w:line="336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Dane teleadresowe Wykonawcy</w:t>
      </w:r>
    </w:p>
    <w:p w:rsidR="00000000" w:rsidDel="00000000" w:rsidP="00000000" w:rsidRDefault="00000000" w:rsidRPr="00000000" w14:paraId="0000000C">
      <w:pPr>
        <w:widowControl w:val="0"/>
        <w:spacing w:line="336" w:lineRule="auto"/>
        <w:jc w:val="right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Zamawiający: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ind w:hanging="2"/>
        <w:jc w:val="right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Firma Produkcyjno- Handlowa eM-PAK Marek Waskan</w:t>
      </w:r>
    </w:p>
    <w:p w:rsidR="00000000" w:rsidDel="00000000" w:rsidP="00000000" w:rsidRDefault="00000000" w:rsidRPr="00000000" w14:paraId="0000000E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ind w:hanging="2"/>
        <w:jc w:val="right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76-010 Polanów, Kania 1A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br w:type="textWrapping"/>
        <w:t xml:space="preserve">(ZACHODNIOPOMORSKIE, koszaliński, Polanów)</w:t>
        <w:br w:type="textWrapping"/>
        <w:t xml:space="preserve">e-mail: maracas@o2.pl</w:t>
      </w:r>
    </w:p>
    <w:p w:rsidR="00000000" w:rsidDel="00000000" w:rsidP="00000000" w:rsidRDefault="00000000" w:rsidRPr="00000000" w14:paraId="0000000F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ind w:hanging="2"/>
        <w:jc w:val="right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Tel. 504158873</w:t>
        <w:br w:type="textWrapping"/>
        <w:t xml:space="preserve">NIP: 8792420034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line="240" w:lineRule="auto"/>
        <w:jc w:val="right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spacing w:line="240" w:lineRule="auto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OŚWIADCZENIE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spacing w:line="239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spacing w:line="240" w:lineRule="auto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o braku podstaw do wykluczenia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numPr>
          <w:ilvl w:val="0"/>
          <w:numId w:val="2"/>
        </w:numPr>
        <w:spacing w:line="304" w:lineRule="auto"/>
        <w:ind w:left="720" w:hanging="36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Składając ofertę oświadczam, że reprezentowany przeze mnie Wykonawca nie jest powiązany osobowo i kapitałowo z Zamawiającym. </w:t>
      </w:r>
    </w:p>
    <w:p w:rsidR="00000000" w:rsidDel="00000000" w:rsidP="00000000" w:rsidRDefault="00000000" w:rsidRPr="00000000" w14:paraId="00000016">
      <w:pPr>
        <w:widowControl w:val="0"/>
        <w:spacing w:line="275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left="7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Zgodnie z zasadą konkurencyjności opisaną w “Wytycznych dotyczących kwalifikowalności wydatków na lata 2021-2027”  przez powiązania kapitałowe i osobowe rozumie się wzajemne powiązania między Wykonawcą a Zamawiającym polegające na: 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1713" w:hanging="36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pełnomocnika;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1713" w:hanging="36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pożyciu, jego zastępcą prawnym lub członkami organów zarządzających lub organów nadzorczych;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1713" w:hanging="36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pozostawaniu w takim stosunku prawnym lub faktycznym, że istnieje uzasadniona wątpliwość co do ich bezstronności lub niezależności w związku z postępowaniem o udzielenie zamówienia.</w:t>
      </w:r>
    </w:p>
    <w:p w:rsidR="00000000" w:rsidDel="00000000" w:rsidP="00000000" w:rsidRDefault="00000000" w:rsidRPr="00000000" w14:paraId="0000001B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spacing w:line="352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spacing w:line="352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spacing w:line="81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spacing w:line="81" w:lineRule="auto"/>
        <w:jc w:val="right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spacing w:line="81" w:lineRule="auto"/>
        <w:jc w:val="right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spacing w:line="240" w:lineRule="auto"/>
        <w:jc w:val="right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................................................................................</w:t>
      </w:r>
    </w:p>
    <w:p w:rsidR="00000000" w:rsidDel="00000000" w:rsidP="00000000" w:rsidRDefault="00000000" w:rsidRPr="00000000" w14:paraId="00000022">
      <w:pPr>
        <w:widowControl w:val="0"/>
        <w:spacing w:line="51" w:lineRule="auto"/>
        <w:jc w:val="right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spacing w:line="242" w:lineRule="auto"/>
        <w:ind w:right="-111"/>
        <w:jc w:val="right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(czytelny podpis osoby uprawnionej do reprezentowania Wykonawcy)</w:t>
      </w:r>
      <w:bookmarkStart w:colFirst="0" w:colLast="0" w:name="bookmark=id.30j0zll" w:id="0"/>
      <w:bookmarkEnd w:id="0"/>
      <w:bookmarkStart w:colFirst="0" w:colLast="0" w:name="bookmark=id.gjdgxs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20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0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numPr>
          <w:ilvl w:val="0"/>
          <w:numId w:val="2"/>
        </w:numPr>
        <w:spacing w:line="304" w:lineRule="auto"/>
        <w:ind w:left="720" w:hanging="36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Oświadczamy, że nie podlegam(y) wykluczeniu z postępowania na podstawie art. 7 ust. 1 Ustawy z dnia 13 kwietnia 2022 r. o szczególnych rozwiązaniach w zakresie przeciwdziałania wspieraniu agresji na Ukrainę oraz służących ochronie bezpieczeństwa narodowego.</w:t>
      </w:r>
    </w:p>
    <w:p w:rsidR="00000000" w:rsidDel="00000000" w:rsidP="00000000" w:rsidRDefault="00000000" w:rsidRPr="00000000" w14:paraId="00000027">
      <w:pPr>
        <w:spacing w:after="20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20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spacing w:line="81" w:lineRule="auto"/>
        <w:jc w:val="right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widowControl w:val="0"/>
        <w:spacing w:line="81" w:lineRule="auto"/>
        <w:jc w:val="right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0"/>
        <w:spacing w:line="240" w:lineRule="auto"/>
        <w:jc w:val="right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................................................................................</w:t>
      </w:r>
    </w:p>
    <w:p w:rsidR="00000000" w:rsidDel="00000000" w:rsidP="00000000" w:rsidRDefault="00000000" w:rsidRPr="00000000" w14:paraId="0000002C">
      <w:pPr>
        <w:widowControl w:val="0"/>
        <w:spacing w:line="51" w:lineRule="auto"/>
        <w:jc w:val="right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widowControl w:val="0"/>
        <w:spacing w:line="242" w:lineRule="auto"/>
        <w:ind w:right="-111"/>
        <w:jc w:val="right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(czytelny podpis osoby uprawnionej do reprezentowania Wykonawcy)</w:t>
      </w:r>
    </w:p>
    <w:p w:rsidR="00000000" w:rsidDel="00000000" w:rsidP="00000000" w:rsidRDefault="00000000" w:rsidRPr="00000000" w14:paraId="0000002E">
      <w:pPr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4" w:w="11909" w:orient="portrait"/>
      <w:pgMar w:bottom="1440" w:top="1440" w:left="1440" w:right="1440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Courier New"/>
  <w:font w:name="0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2">
    <w:pPr>
      <w:spacing w:line="240" w:lineRule="auto"/>
      <w:jc w:val="center"/>
      <w:rPr>
        <w:rFonts w:ascii="Calibri" w:cs="Calibri" w:eastAsia="Calibri" w:hAnsi="Calibri"/>
      </w:rPr>
    </w:pPr>
    <w:r w:rsidDel="00000000" w:rsidR="00000000" w:rsidRPr="00000000">
      <w:rPr>
        <w:rFonts w:ascii="0" w:cs="0" w:eastAsia="0" w:hAnsi="0"/>
        <w:sz w:val="18"/>
        <w:szCs w:val="18"/>
        <w:rtl w:val="0"/>
      </w:rPr>
      <w:t xml:space="preserve">Projekt jest współfinansowany ze środków </w:t>
    </w:r>
    <w:r w:rsidDel="00000000" w:rsidR="00000000" w:rsidRPr="00000000">
      <w:rPr>
        <w:rFonts w:ascii="Calibri" w:cs="Calibri" w:eastAsia="Calibri" w:hAnsi="Calibri"/>
        <w:sz w:val="18"/>
        <w:szCs w:val="18"/>
        <w:rtl w:val="0"/>
      </w:rPr>
      <w:t xml:space="preserve">Fundusze Europejskie dla Pomorza Zachodniego 2021-2027, Działanie 1.6 Wsparcie innowacyjnych inwestycji przedsiębiorstw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3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4">
    <w:pPr>
      <w:spacing w:line="240" w:lineRule="auto"/>
      <w:jc w:val="center"/>
      <w:rPr>
        <w:rFonts w:ascii="Calibri" w:cs="Calibri" w:eastAsia="Calibri" w:hAnsi="Calibri"/>
      </w:rPr>
    </w:pPr>
    <w:r w:rsidDel="00000000" w:rsidR="00000000" w:rsidRPr="00000000">
      <w:rPr>
        <w:rFonts w:ascii="0" w:cs="0" w:eastAsia="0" w:hAnsi="0"/>
        <w:sz w:val="18"/>
        <w:szCs w:val="18"/>
        <w:rtl w:val="0"/>
      </w:rPr>
      <w:t xml:space="preserve">Projekt jest współfinansowany ze środków </w:t>
    </w:r>
    <w:r w:rsidDel="00000000" w:rsidR="00000000" w:rsidRPr="00000000">
      <w:rPr>
        <w:rFonts w:ascii="Calibri" w:cs="Calibri" w:eastAsia="Calibri" w:hAnsi="Calibri"/>
        <w:sz w:val="18"/>
        <w:szCs w:val="18"/>
        <w:rtl w:val="0"/>
      </w:rPr>
      <w:t xml:space="preserve">Fundusze Europejskie dla Pomorza Zachodniego 2021-2027, Działanie 1.6 Wsparcie innowacyjnych inwestycji przedsiębiorstw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5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0">
    <w:pPr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</w:pBdr>
      <w:tabs>
        <w:tab w:val="center" w:leader="none" w:pos="4536"/>
        <w:tab w:val="right" w:leader="none" w:pos="9072"/>
      </w:tabs>
      <w:spacing w:line="240" w:lineRule="auto"/>
      <w:ind w:hanging="2"/>
      <w:jc w:val="both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</w:rPr>
      <w:drawing>
        <wp:inline distB="0" distT="0" distL="0" distR="0">
          <wp:extent cx="5731200" cy="419100"/>
          <wp:effectExtent b="0" l="0" r="0" t="0"/>
          <wp:docPr id="1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31200" cy="4191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1">
    <w:pPr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</w:pBdr>
      <w:tabs>
        <w:tab w:val="center" w:leader="none" w:pos="4536"/>
        <w:tab w:val="right" w:leader="none" w:pos="9072"/>
      </w:tabs>
      <w:spacing w:line="240" w:lineRule="auto"/>
      <w:ind w:hanging="2"/>
      <w:jc w:val="both"/>
      <w:rPr/>
    </w:pPr>
    <w:r w:rsidDel="00000000" w:rsidR="00000000" w:rsidRPr="00000000">
      <w:rPr>
        <w:rFonts w:ascii="Calibri" w:cs="Calibri" w:eastAsia="Calibri" w:hAnsi="Calibri"/>
      </w:rPr>
      <w:drawing>
        <wp:inline distB="0" distT="0" distL="0" distR="0">
          <wp:extent cx="5731200" cy="419100"/>
          <wp:effectExtent b="0" l="0" r="0" t="0"/>
          <wp:docPr id="15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31200" cy="4191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4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5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lsjUHEaimzbCPJxuI2/pCFzmJsQ==">CgMxLjAyCmlkLjMwajB6bGwyCWlkLmdqZGd4czgAciExN1NCSG1GUy1KSUZwWC10LUxOa2JnRTdTOC1jUUlIOWc=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2026-02-05T09:39:00Z</dcterms:created>
  <dc:creator>Michał Skóra</dc:creator>
</cp:coreProperties>
</file>